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6"/>
        <w:gridCol w:w="658"/>
        <w:gridCol w:w="462"/>
        <w:gridCol w:w="2946"/>
        <w:gridCol w:w="2947"/>
        <w:gridCol w:w="1704"/>
        <w:gridCol w:w="1704"/>
        <w:gridCol w:w="923"/>
      </w:tblGrid>
      <w:tr w:rsidR="004B7EF6" w:rsidRPr="004B7EF6" w:rsidTr="004B7EF6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  <w:t xml:space="preserve">023-2024 EĞİTİM-ÖĞRETİM YILI İZMİR İLİ KONAK İLÇESİ </w:t>
            </w:r>
            <w:proofErr w:type="gramStart"/>
            <w:r w:rsidRPr="004B7EF6"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  <w:t>..................................</w:t>
            </w:r>
            <w:proofErr w:type="gramEnd"/>
            <w:r w:rsidRPr="004B7EF6"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  <w:br/>
              <w:t>ELEKTRİK-ELEKTRONİK TEKNOLOJİSİ ALANI 11.SINIF KONTROL PANOLARI DERSİ ÜNİTELENDİRİLMİŞ YILLIK DERS PLANI</w:t>
            </w:r>
          </w:p>
        </w:tc>
      </w:tr>
      <w:tr w:rsidR="004B7EF6" w:rsidRPr="004B7EF6" w:rsidTr="004B7EF6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Ay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Hafta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14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Kazanım</w:t>
            </w:r>
          </w:p>
        </w:tc>
        <w:tc>
          <w:tcPr>
            <w:tcW w:w="14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Konu</w:t>
            </w:r>
          </w:p>
        </w:tc>
        <w:tc>
          <w:tcPr>
            <w:tcW w:w="7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Öğretim Teknikleri</w:t>
            </w:r>
          </w:p>
        </w:tc>
        <w:tc>
          <w:tcPr>
            <w:tcW w:w="7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Araç - Gereç</w:t>
            </w:r>
          </w:p>
        </w:tc>
        <w:tc>
          <w:tcPr>
            <w:tcW w:w="2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Açıklama</w:t>
            </w:r>
          </w:p>
        </w:tc>
      </w:tr>
      <w:tr w:rsidR="004B7EF6" w:rsidRPr="004B7EF6" w:rsidTr="004B7EF6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EYLÜL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11-15 Eylül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Endüstriyel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sensörlerin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özelliklerini, tiplerini ve çeşitlerini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 ÖĞRENME BİRİMİ: ENDÜSTRİYEL SENSÖRLER</w:t>
            </w: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1.1</w:t>
            </w:r>
            <w:proofErr w:type="gram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. Endüstriyel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Ve Özellikleri</w:t>
            </w: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1.1.1. Endüstriyel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Çeşitleri</w:t>
            </w: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1.1.2. Endüstriyel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Çıkış Tipi Ve Bağlantısı</w:t>
            </w: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1.1.3. Endüstriyel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Seçimi</w:t>
            </w: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Demokrasinin önemi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elektrik panosu, asenkron motor, kumanda devre elemanları, PLC,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15 Temmuz Demokrasi ve Millî Birlik Günü</w:t>
            </w:r>
          </w:p>
        </w:tc>
      </w:tr>
      <w:tr w:rsidR="004B7EF6" w:rsidRPr="004B7EF6" w:rsidTr="004B7EF6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EYLÜL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18-22 Eylül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Dijital çıkışlı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sensörlü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devreleri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1.2. Dijital Çıkışlı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1.2.1.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Endüktif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1.2.2.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Kapasitif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 Uygulama: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Endüktif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Sensörün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Bağlantısı</w:t>
            </w: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 Uygulama: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Kapasitif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Sensörün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Bağlantısı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elektrik panosu, asenkron motor, kumanda devre elemanları, PLC,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4B7EF6" w:rsidRPr="004B7EF6" w:rsidTr="004B7EF6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EYLÜL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25-29 Eylül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Dijital çıkışlı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sensörlü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devreleri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1.2.3. Manyetik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3. Uygulama: Manyetik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Sensörün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Bağlantısı</w:t>
            </w: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1.2.4. Optik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4. Uygulama: Optik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Sensörün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Bağlantısı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elektrik panosu, asenkron motor, kumanda devre elemanları, PLC,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4B7EF6" w:rsidRPr="004B7EF6" w:rsidTr="004B7EF6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2-6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Dijital çıkışlı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sensörlü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devreleri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5. Uygulama: Fiber Optik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Sensörün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Bağlantısı</w:t>
            </w: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6. Uygulama: Renk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Sensörünün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Bağlantısı</w:t>
            </w: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1.2.5.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Enkoder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7. Uygulama: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Enkoderin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Devreye Bağlanması</w:t>
            </w: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8. Uygulama: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Enkoder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Sayıcının Devreye Bağlanması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elektrik panosu, asenkron motor, kumanda devre elemanları, PLC,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4B7EF6" w:rsidRPr="004B7EF6" w:rsidTr="004B7EF6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9-13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Analog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çıkışlı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sensörlü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devreleri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1.3.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Analog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Çıkışlı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1.3.1. Sıcaklık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Sensörleri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9. Uygulama: Sıcaklık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Sensörlerinin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Devreye Bağlanması Ve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Avometreyle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Ölçümü</w:t>
            </w: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10. Uygulama: Sıcaklık Ve Nem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Sensörünün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İndikatöre Bağlanması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elektrik panosu, asenkron motor, kumanda devre elemanları, PLC,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4B7EF6" w:rsidRPr="004B7EF6" w:rsidTr="004B7EF6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16-20 </w:t>
            </w: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Analog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çıkışlı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sensörlü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devreleri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11. Uygulama: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Ntc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Ve Sıcaklık Kontrol </w:t>
            </w: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Cihazının Devreye Bağlanması</w:t>
            </w: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12. Uygulama: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Ssr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Sıcaklık Kontrol Cihazıyla Isı Ölçümü</w:t>
            </w: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1.3.2. Basınç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Sensörleri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13. Uygulama: Yük Hücresinin Devreye Bağlanması</w:t>
            </w: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14. Uygulama: Yük Hücresinin Tartım Terminaline Bağlanması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Anlatım, araştırma, </w:t>
            </w: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Etkileşimli tahta, </w:t>
            </w: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elektrik panosu, asenkron motor, kumanda devre elemanları, PLC,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4B7EF6" w:rsidRPr="004B7EF6" w:rsidTr="004B7EF6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23-27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Sinyal çeviricili devreleri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1.3.3. Mesafe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Sensörleri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1.3.4. Seviye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Sensörü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15. Uygulama: Lineer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Potansiyometrik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Cetvelin Devreye Bağlanması</w:t>
            </w: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1.4</w:t>
            </w:r>
            <w:proofErr w:type="gram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Sinyal Çeviriciler</w:t>
            </w: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16. Uygulama: Sıcaklık Ve Basınç Sinyal Çeviricinin Devreye Bağlanması</w:t>
            </w: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Atatürk'ün Cumhuriyetçilik İlkesi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elektrik panosu, asenkron motor, kumanda devre elemanları, PLC,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29 Ekim Cumhuriyet Bayramı</w:t>
            </w:r>
          </w:p>
        </w:tc>
      </w:tr>
      <w:tr w:rsidR="004B7EF6" w:rsidRPr="004B7EF6" w:rsidTr="004B7EF6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30 Ekim-3 Kasım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Özel tip kumanda ve kontrol röleleri panolarını hazırlar.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 ÖĞRENME BİRİMİ: PROSES KONTROLLÜ PANOLAR</w:t>
            </w: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2.1</w:t>
            </w:r>
            <w:proofErr w:type="gram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Özel Tip Kumanda Ve Kontrol Röleleri</w:t>
            </w: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1.Dönem 1.Sınav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elektrik panosu, asenkron motor, kumanda devre elemanları, PLC,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1.Sınav</w:t>
            </w:r>
          </w:p>
        </w:tc>
      </w:tr>
      <w:tr w:rsidR="004B7EF6" w:rsidRPr="004B7EF6" w:rsidTr="004B7EF6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KASIM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6-10 Kasım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Özel tip kumanda ve kontrol röleleri panolarını hazırlar.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2.1.1. Fotosel Röleleri</w:t>
            </w: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 Uygulama: Fotosel Röle Kontrollü Dış Aydınlatma Panosu Montajı</w:t>
            </w: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Atatürk'ün eğitime ve bilime verdiği önem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elektrik panosu, asenkron motor, kumanda devre elemanları, PLC,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10 Kasım Atatürk'ü Anma Günü ve Atatürk Haftası</w:t>
            </w:r>
          </w:p>
        </w:tc>
      </w:tr>
      <w:tr w:rsidR="004B7EF6" w:rsidRPr="004B7EF6" w:rsidTr="004B7EF6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ARA TATİL (13-17 KASIM)</w:t>
            </w:r>
          </w:p>
        </w:tc>
      </w:tr>
      <w:tr w:rsidR="004B7EF6" w:rsidRPr="004B7EF6" w:rsidTr="004B7EF6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KASIM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20-24 Kasım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Özel tip kumanda ve kontrol röleleri panolarını hazırlar.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2.1.2. Programlanabilir Zaman Röleleri</w:t>
            </w: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 Uygulama: Astronomik Zaman Saati İle Dış Aydınlatma Kontrol Panosu Montajı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elektrik panosu, asenkron motor, kumanda devre elemanları, PLC,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4B7EF6" w:rsidRPr="004B7EF6" w:rsidTr="004B7EF6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KASIM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27 Kasım-1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Özel tip kumanda ve kontrol röleleri panolarını hazırlar.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 Uygulama: Programlanabilir Zaman Saati İle Tarımsal Sulama Kontrol Panosu Montajı</w:t>
            </w: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 Uygulama: Programlanabilir Zaman Saati İle Havalandırma Kontrol Panosu Montajı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elektrik panosu, asenkron motor, kumanda devre elemanları, PLC,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4B7EF6" w:rsidRPr="004B7EF6" w:rsidTr="004B7EF6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4-8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Özel tip kumanda ve kontrol röleleri panolarını hazırlar.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2.1.3. Çok Fonksiyonlu Zaman Röleleri</w:t>
            </w: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 Uygulama: Çok Fonksiyonlu Zaman Rölesiyle İki Motorun Periyodik</w:t>
            </w: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Çalıştırılmasına Ait Kontrol Panosu Montajı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elektrik panosu, asenkron motor, kumanda devre elemanları, PLC,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4B7EF6" w:rsidRPr="004B7EF6" w:rsidTr="004B7EF6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11-15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Özel tip kumanda ve kontrol röleleri panolarını hazırlar.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6. Uygulama: Çok Fonksiyonlu Zaman Rölesiyle Asenkron Motorun Periyodik İleri-Geri Çalıştırma Kontrol Panosu Montajı</w:t>
            </w: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7. Uygulama: Çok Fonksiyonlu Zaman Rölesiyle Asenkron Motora Yıldız Üçgen Yol Verme Kontrol Panosu Montajı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elektrik panosu, asenkron motor, kumanda devre elemanları, PLC,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4B7EF6" w:rsidRPr="004B7EF6" w:rsidTr="004B7EF6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18-22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Sıvı seviye rölesi ile pompa kontrolünü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2.2. Sıvı Seviye Rölesi İle Pompa Kontrolü</w:t>
            </w: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2.2.1. Sıvı Seviye Rölesi</w:t>
            </w: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8. Uygulama: Sıvı Seviye Rölesiyle Pompa Kontrol Panosu Montajı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elektrik panosu, asenkron motor, kumanda devre elemanları, PLC,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4B7EF6" w:rsidRPr="004B7EF6" w:rsidTr="004B7EF6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25-29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Sıcaklık kontrol cihazı ile ısıtma sistemi kontrolünü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2.3. Sıcaklık Kontrol Cihazları Ve Isıtma Sistemi Kontrolü</w:t>
            </w: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2.3.1. Sıcaklık Kontrol Cihazları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elektrik panosu, asenkron motor, kumanda devre elemanları, PLC,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4B7EF6" w:rsidRPr="004B7EF6" w:rsidTr="004B7EF6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OCAK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1-5 Ocak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Sıcaklık kontrol cihazı ile ısıtma sistemi kontrolünü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2.3.2. Sıcaklık Kontrol Cihazının Program Ve Ayarları</w:t>
            </w: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9. Uygulama: Sıcaklık Kontrol Cihazıyla Isıtma Sistemi Kontrol Panosu Montajı</w:t>
            </w: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1.Dönem 2.Sınav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elektrik panosu, asenkron motor, kumanda devre elemanları, PLC,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2.Sınav</w:t>
            </w:r>
          </w:p>
        </w:tc>
      </w:tr>
      <w:tr w:rsidR="004B7EF6" w:rsidRPr="004B7EF6" w:rsidTr="004B7EF6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OCAK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8-12 Ocak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PLC’nin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özelliklerini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 ÖĞRENME BİRİMİ: PLC KONTROLLÜ PANOLAR</w:t>
            </w: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3.1</w:t>
            </w:r>
            <w:proofErr w:type="gram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Özellikleri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elektrik panosu, asenkron motor, kumanda devre elemanları, PLC,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4B7EF6" w:rsidRPr="004B7EF6" w:rsidTr="004B7EF6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OCAK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15-19 Ocak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PLC’nin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özelliklerini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3.1.1.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Plc’nin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Yapısı</w:t>
            </w: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3.1.2.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Plc’nin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Çalışması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Anlatım, araştırma, gösteri, örnek olay, soru-cevap, uygulama, bireysel öğretim, beyin </w:t>
            </w: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Etkileşimli tahta, elektrik panosu, asenkron motor, kumanda devre </w:t>
            </w: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elemanları, PLC,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4B7EF6" w:rsidRPr="004B7EF6" w:rsidTr="004B7EF6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lastRenderedPageBreak/>
              <w:t>2023-2024 EĞİTİM-ÖĞRETİM YILI YARIYIL TATİLİ</w:t>
            </w:r>
          </w:p>
        </w:tc>
      </w:tr>
      <w:tr w:rsidR="004B7EF6" w:rsidRPr="004B7EF6" w:rsidTr="004B7EF6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5-9 Şubat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PLC’nin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özelliklerini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3.1.3.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Giriş Ve Çıkış Adreslemeleri</w:t>
            </w: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3.1.4.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Programının Yürütülmesi</w:t>
            </w: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3.1.5.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Seçiminde Dikkat Edilecek Hususlar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elektrik panosu, asenkron motor, kumanda devre elemanları, PLC,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4B7EF6" w:rsidRPr="004B7EF6" w:rsidTr="004B7EF6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12-16 Şubat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 şemalarını çizer.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3.2.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Şemalarının Çizimi</w:t>
            </w: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3.2.1.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Beslemesi Ve Giriş Çıkış Elemanları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elektrik panosu, asenkron motor, kumanda devre elemanları, PLC,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4B7EF6" w:rsidRPr="004B7EF6" w:rsidTr="004B7EF6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19-23 Şubat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 şemalarını çizer.</w:t>
            </w: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PLC güç kaynağı ve besleme bağlantılarını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3.2.2.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Besleme Ve Giriş Çıkış Eleman Bağlantıları Çizimi</w:t>
            </w: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3.3</w:t>
            </w:r>
            <w:proofErr w:type="gram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Besleme Bağlantıları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elektrik panosu, asenkron motor, kumanda devre elemanları, PLC,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4B7EF6" w:rsidRPr="004B7EF6" w:rsidTr="004B7EF6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26 Şubat-1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 güç kaynağı ve besleme bağlantılarını yapar.</w:t>
            </w: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PLC giriş ve çıkış elemanlarının bağlantılarını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3.3.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Besleme Bağlantıları</w:t>
            </w: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3.4</w:t>
            </w:r>
            <w:proofErr w:type="gram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Giriş Ve Çıkış Elemanları Bağlantıları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elektrik panosu, asenkron motor, kumanda devre elemanları, PLC,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4B7EF6" w:rsidRPr="004B7EF6" w:rsidTr="004B7EF6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4-8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PLC ile dijital ve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analog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gram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modülü</w:t>
            </w:r>
            <w:proofErr w:type="gram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ve giriş çıkış elemanlarının bağlantılarını yapar.</w:t>
            </w: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PLC’ye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programını yükler ve PLC programını yedekler.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3.5. Dijital Ve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Analog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Modüller Ve Modül Bağlantıları</w:t>
            </w: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3.6</w:t>
            </w:r>
            <w:proofErr w:type="gram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Programlama, Program Yükleme Ve Programı Yedekleme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elektrik panosu, asenkron motor, kumanda devre elemanları, PLC,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4B7EF6" w:rsidRPr="004B7EF6" w:rsidTr="004B7EF6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11-15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PLC’ye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programını yükler ve PLC programını yedekler.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1. Uygulama: Şebeke Gerilimi İle Beslenen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Bağlantısı</w:t>
            </w: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 Uygulama: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Dc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Güç Kaynağı İle Beslenen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Bağlantısı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elektrik panosu, asenkron motor, kumanda devre elemanları, PLC,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4B7EF6" w:rsidRPr="004B7EF6" w:rsidTr="004B7EF6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18-22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PLC’ye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programını yükler ve PLC programını yedekler.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3. Uygulama: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Giriş Elemanlarının Bağlantısı</w:t>
            </w: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4. Uygulama: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Çıkışına Çok Kontaklı Röle Bağlantısı</w:t>
            </w: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Atatürk’ün vatan ve millet sevgisi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elektrik panosu, asenkron motor, kumanda devre elemanları, PLC,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 Mart Çanakkale Zaferi ve Şehitler Günü</w:t>
            </w:r>
          </w:p>
        </w:tc>
      </w:tr>
      <w:tr w:rsidR="004B7EF6" w:rsidRPr="004B7EF6" w:rsidTr="004B7EF6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25-29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PLC’ye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programını yükler ve PLC programını yedekler.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5. Uygulama: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Pnp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Ve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Npn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Sensörlerin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Bağlantıları</w:t>
            </w: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6. Uygulama: Dijital Ve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Analog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Modül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Bağlantıları</w:t>
            </w: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2.Dönem 1.Sınav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elektrik panosu, asenkron motor, kumanda devre elemanları, PLC,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1.Sınav</w:t>
            </w:r>
          </w:p>
        </w:tc>
      </w:tr>
      <w:tr w:rsidR="004B7EF6" w:rsidRPr="004B7EF6" w:rsidTr="004B7EF6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1-5 Nisan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PLC’ye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programını yükler ve PLC programını yedekler.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7. Uygulama: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Dijital Modül Giriş Ve Çıkış Elemanlarının Bağlantısı</w:t>
            </w: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8. Uygulama: Üç Fazlı Asenkron Motorun Röle,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Kontaktör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Ve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Bağlantısı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elektrik panosu, asenkron motor, kumanda devre elemanları, PLC,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4B7EF6" w:rsidRPr="004B7EF6" w:rsidTr="004B7EF6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ARA TATİL (8-12 NİSAN)</w:t>
            </w:r>
          </w:p>
        </w:tc>
      </w:tr>
      <w:tr w:rsidR="004B7EF6" w:rsidRPr="004B7EF6" w:rsidTr="004B7EF6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15-19 Nisan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PLC’ye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programını yükler ve PLC programını yedekler.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9. Uygulama: Üç Fazlı Asenkron Motorun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İle Zaman Ayarlı Çalıştırılması</w:t>
            </w: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10. Uygulama: Birden Fazla Üç Fazlı Asenkron Motorun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İle Çalıştırılması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elektrik panosu, asenkron motor, kumanda devre elemanları, PLC,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4B7EF6" w:rsidRPr="004B7EF6" w:rsidTr="004B7EF6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22-26 Nisan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PLC’ye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programını yükler ve PLC programını yedekler.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11. Uygulama: Birden Fazla Üç Fazlı Asenkron Motorun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İle İki Farklı Merkezden Çalıştırılması</w:t>
            </w: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12. Uygulama: Üç Fazlı Asenkron Motorun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İle Devir Yönünün Değiştirilmesi</w:t>
            </w: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Çocuk, insan sevgisi ve evrensellik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elektrik panosu, asenkron motor, kumanda devre elemanları, PLC,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23 Nisan Ulusal Egemenlik ve Çocuk Bayramı</w:t>
            </w:r>
          </w:p>
        </w:tc>
      </w:tr>
      <w:tr w:rsidR="004B7EF6" w:rsidRPr="004B7EF6" w:rsidTr="004B7EF6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29 Nisan-3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PLC’ye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programını yükler ve PLC programını yedekler.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13. Uygulama: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Çıkışlarına Röle Ve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Kontaktör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Bağlayarak Yapılan Kontrol Uygulamaları</w:t>
            </w: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14. Uygulama: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Analog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Giriş Sinyaline Göre Birden Fazla Çıkışın Kontrol Edilmesi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elektrik panosu, asenkron motor, kumanda devre elemanları, PLC,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4B7EF6" w:rsidRPr="004B7EF6" w:rsidTr="004B7EF6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6-10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 ve AC motor sürücüsünün bağlantılarını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 ÖĞRENME BİRİMİ: AC MOTOR SÜRÜCÜLERİ VE PLC BAĞLANTILARI</w:t>
            </w: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4.1</w:t>
            </w:r>
            <w:proofErr w:type="gram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Ac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Motor Sürücüleri Ve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İle </w:t>
            </w: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Bağlantısı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Anlatım, araştırma, gösteri, örnek olay, soru-cevap, uygulama, </w:t>
            </w: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Etkileşimli tahta, elektrik panosu, asenkron motor, </w:t>
            </w: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kumanda devre elemanları, PLC,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4B7EF6" w:rsidRPr="004B7EF6" w:rsidTr="004B7EF6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13-17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 ve AC motor sürücüsünün bağlantılarını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4.1.1.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Ac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Motor Sürücünün Motor Bağlantıları</w:t>
            </w: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4.1.2.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Ac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Motor Sürücünün Besleme Ve Giriş Çıkış Bağlantıları</w:t>
            </w: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Atatürkçü düşüncede yer alan temel fikirler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elektrik panosu, asenkron motor, kumanda devre elemanları, PLC,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19 Mayıs Atatürk'ü Anma, Gençlik ve Spor Bayramı</w:t>
            </w:r>
          </w:p>
        </w:tc>
      </w:tr>
      <w:tr w:rsidR="004B7EF6" w:rsidRPr="004B7EF6" w:rsidTr="004B7EF6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20-24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 ve AC motor sürücüsünün bağlantılarını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4.1.2.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Ac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Motor Sürücünün Besleme Ve Giriş Çıkış Bağlantıları</w:t>
            </w: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4.1.3.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Ac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Motor Sürücünün Parametreleri Ve Parametre İşlemleri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elektrik panosu, asenkron motor, kumanda devre elemanları, PLC,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4B7EF6" w:rsidRPr="004B7EF6" w:rsidTr="004B7EF6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27-31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 ve AC motor sürücüsünün bağlantılarını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 Uygulama: Asenkron Motor Sürücünün Harici Butonlarla Çalıştırılması Ve Hız Kontrolü</w:t>
            </w: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 Uygulama: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İle Asenkron Motor Sürücünün Çalıştırılması</w:t>
            </w: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2.Dönem 2.Sınav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elektrik panosu, asenkron motor, kumanda devre elemanları, PLC,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2.Sınav</w:t>
            </w:r>
          </w:p>
        </w:tc>
      </w:tr>
      <w:tr w:rsidR="004B7EF6" w:rsidRPr="004B7EF6" w:rsidTr="004B7EF6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HAZİRAN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3-7 Haziran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 ve AC motor sürücüsünün bağlantılarını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3. Uygulama: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Ve Asenkron Motor Sürücüyle Motor Devir Yönünün Değiştirilmesi</w:t>
            </w: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4. Uygulama: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Ve Asenkron Motor Sürücüyle Dijital Çıkışları Kullanarak Hız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Kontrolu</w:t>
            </w:r>
            <w:proofErr w:type="spellEnd"/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elektrik panosu, asenkron motor, kumanda devre elemanları, PLC,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4B7EF6" w:rsidRPr="004B7EF6" w:rsidTr="004B7EF6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HAZİRAN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10-14 Haziran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AC motor sürücüsünü PLC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analog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çıkışı ile sürer.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4.2.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Ac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Motor Sürücünün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Analog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Çıkışı İle Sürülmesi</w:t>
            </w: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5. Uygulama: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Ve Asenkron Motor Sürücünün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Analog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Girişi İle Hız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Kontrolu</w:t>
            </w:r>
            <w:proofErr w:type="spellEnd"/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elektrik panosu, asenkron motor, kumanda devre elemanları, PLC, </w:t>
            </w:r>
            <w:proofErr w:type="spell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4B7EF6" w:rsidRPr="004B7EF6" w:rsidTr="004B7EF6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Bu plan Mesleki ve Teknik Eğitim Genel Müdürlüğü ile Talim Terbiye Kurulunun yayınladığı Çerçeve Öğretim Programı ve Ders Bilgi Formlarına göre hazırlanmıştır.</w:t>
            </w:r>
          </w:p>
          <w:p w:rsidR="004B7EF6" w:rsidRPr="004B7EF6" w:rsidRDefault="004B7EF6" w:rsidP="004B7EF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Atatürkçülük konuları ile ilgili olarak Talim ve Terbiye Kurulu Başkanlığının 2104 ve 2488 sayılı Tebliğler Dergisinden yararlanılmıştır.</w:t>
            </w:r>
          </w:p>
        </w:tc>
      </w:tr>
      <w:tr w:rsidR="004B7EF6" w:rsidRPr="004B7EF6" w:rsidTr="004B7EF6">
        <w:tc>
          <w:tcPr>
            <w:tcW w:w="0" w:type="auto"/>
            <w:tcBorders>
              <w:top w:val="single" w:sz="4" w:space="0" w:color="E7ECF1"/>
              <w:left w:val="nil"/>
              <w:bottom w:val="nil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EF6" w:rsidRPr="004B7EF6" w:rsidRDefault="004B7EF6" w:rsidP="004B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4B7EF6" w:rsidRPr="004B7EF6" w:rsidRDefault="004B7EF6" w:rsidP="004B7EF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120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48"/>
        <w:gridCol w:w="6142"/>
      </w:tblGrid>
      <w:tr w:rsidR="004B7EF6" w:rsidRPr="004B7EF6" w:rsidTr="004B7EF6">
        <w:tc>
          <w:tcPr>
            <w:tcW w:w="0" w:type="auto"/>
            <w:tcBorders>
              <w:top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...........................</w:t>
            </w:r>
            <w:proofErr w:type="gramEnd"/>
          </w:p>
          <w:p w:rsidR="004B7EF6" w:rsidRPr="004B7EF6" w:rsidRDefault="004B7EF6" w:rsidP="004B7EF6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Ders Öğretmeni</w:t>
            </w:r>
          </w:p>
        </w:tc>
        <w:tc>
          <w:tcPr>
            <w:tcW w:w="0" w:type="auto"/>
            <w:tcBorders>
              <w:top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B7EF6" w:rsidRPr="004B7EF6" w:rsidRDefault="004B7EF6" w:rsidP="004B7EF6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....</w:t>
            </w:r>
            <w:proofErr w:type="gramEnd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/..../....</w:t>
            </w:r>
          </w:p>
          <w:p w:rsidR="004B7EF6" w:rsidRPr="004B7EF6" w:rsidRDefault="004B7EF6" w:rsidP="004B7EF6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Uygundur</w:t>
            </w:r>
          </w:p>
          <w:p w:rsidR="004B7EF6" w:rsidRPr="004B7EF6" w:rsidRDefault="004B7EF6" w:rsidP="004B7EF6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.............................</w:t>
            </w:r>
            <w:proofErr w:type="gramEnd"/>
          </w:p>
          <w:p w:rsidR="004B7EF6" w:rsidRPr="004B7EF6" w:rsidRDefault="004B7EF6" w:rsidP="004B7EF6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4B7EF6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Okul Müdürü</w:t>
            </w:r>
          </w:p>
        </w:tc>
      </w:tr>
    </w:tbl>
    <w:p w:rsidR="00C56369" w:rsidRPr="004B7EF6" w:rsidRDefault="004B7EF6" w:rsidP="004B7EF6"/>
    <w:sectPr w:rsidR="00C56369" w:rsidRPr="004B7EF6" w:rsidSect="009D15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A2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9FE"/>
    <w:multiLevelType w:val="multilevel"/>
    <w:tmpl w:val="109E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F2074"/>
    <w:multiLevelType w:val="multilevel"/>
    <w:tmpl w:val="8E06E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F5633"/>
    <w:multiLevelType w:val="multilevel"/>
    <w:tmpl w:val="3C78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E20AD"/>
    <w:multiLevelType w:val="multilevel"/>
    <w:tmpl w:val="6BB0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097741"/>
    <w:multiLevelType w:val="multilevel"/>
    <w:tmpl w:val="AF36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9D28B0"/>
    <w:multiLevelType w:val="multilevel"/>
    <w:tmpl w:val="4E7C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A76764"/>
    <w:multiLevelType w:val="multilevel"/>
    <w:tmpl w:val="6182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FB47C3"/>
    <w:multiLevelType w:val="multilevel"/>
    <w:tmpl w:val="ADB2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DA08E0"/>
    <w:multiLevelType w:val="multilevel"/>
    <w:tmpl w:val="69DE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F93DDC"/>
    <w:multiLevelType w:val="multilevel"/>
    <w:tmpl w:val="A912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5B192D"/>
    <w:multiLevelType w:val="multilevel"/>
    <w:tmpl w:val="0CD6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E92648"/>
    <w:multiLevelType w:val="multilevel"/>
    <w:tmpl w:val="AD42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134A0F"/>
    <w:multiLevelType w:val="multilevel"/>
    <w:tmpl w:val="DB46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F31529"/>
    <w:multiLevelType w:val="multilevel"/>
    <w:tmpl w:val="F0BC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4"/>
  </w:num>
  <w:num w:numId="5">
    <w:abstractNumId w:val="8"/>
  </w:num>
  <w:num w:numId="6">
    <w:abstractNumId w:val="11"/>
  </w:num>
  <w:num w:numId="7">
    <w:abstractNumId w:val="2"/>
  </w:num>
  <w:num w:numId="8">
    <w:abstractNumId w:val="6"/>
  </w:num>
  <w:num w:numId="9">
    <w:abstractNumId w:val="9"/>
  </w:num>
  <w:num w:numId="10">
    <w:abstractNumId w:val="3"/>
  </w:num>
  <w:num w:numId="11">
    <w:abstractNumId w:val="1"/>
  </w:num>
  <w:num w:numId="12">
    <w:abstractNumId w:val="7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D15B1"/>
    <w:rsid w:val="000A52D0"/>
    <w:rsid w:val="000F0570"/>
    <w:rsid w:val="001E78F1"/>
    <w:rsid w:val="00297A3F"/>
    <w:rsid w:val="002C08F7"/>
    <w:rsid w:val="003C4232"/>
    <w:rsid w:val="004B7EF6"/>
    <w:rsid w:val="005F1C1F"/>
    <w:rsid w:val="006279F1"/>
    <w:rsid w:val="006C4078"/>
    <w:rsid w:val="007B33A4"/>
    <w:rsid w:val="008D1B39"/>
    <w:rsid w:val="00955C95"/>
    <w:rsid w:val="00984D2F"/>
    <w:rsid w:val="009D15B1"/>
    <w:rsid w:val="00A72C57"/>
    <w:rsid w:val="00BC1BC4"/>
    <w:rsid w:val="00D35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9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lanbaslik">
    <w:name w:val="planbaslik"/>
    <w:basedOn w:val="Normal"/>
    <w:rsid w:val="009D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9D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5825">
          <w:marLeft w:val="0"/>
          <w:marRight w:val="0"/>
          <w:marTop w:val="6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16243">
                  <w:marLeft w:val="18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52705">
                      <w:marLeft w:val="-145"/>
                      <w:marRight w:val="-1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1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259747">
                              <w:marLeft w:val="0"/>
                              <w:marRight w:val="0"/>
                              <w:marTop w:val="0"/>
                              <w:marBottom w:val="242"/>
                              <w:divBdr>
                                <w:top w:val="none" w:sz="0" w:space="0" w:color="auto"/>
                                <w:left w:val="single" w:sz="4" w:space="0" w:color="5CD1DB"/>
                                <w:bottom w:val="single" w:sz="4" w:space="0" w:color="5CD1DB"/>
                                <w:right w:val="single" w:sz="4" w:space="0" w:color="5CD1DB"/>
                              </w:divBdr>
                              <w:divsChild>
                                <w:div w:id="71574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44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E7ECF1"/>
                                        <w:left w:val="single" w:sz="4" w:space="0" w:color="E7ECF1"/>
                                        <w:bottom w:val="single" w:sz="4" w:space="0" w:color="E7ECF1"/>
                                        <w:right w:val="single" w:sz="4" w:space="0" w:color="E7ECF1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0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0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2432</Words>
  <Characters>13866</Characters>
  <Application>Microsoft Office Word</Application>
  <DocSecurity>0</DocSecurity>
  <Lines>115</Lines>
  <Paragraphs>32</Paragraphs>
  <ScaleCrop>false</ScaleCrop>
  <Company>ncy</Company>
  <LinksUpToDate>false</LinksUpToDate>
  <CharactersWithSpaces>16266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sasal</dc:creator>
  <cp:lastModifiedBy>murat sasal</cp:lastModifiedBy>
  <cp:revision>2</cp:revision>
  <dcterms:created xsi:type="dcterms:W3CDTF">2023-09-08T15:20:00Z</dcterms:created>
  <dcterms:modified xsi:type="dcterms:W3CDTF">2023-09-08T15:20:00Z</dcterms:modified>
</cp:coreProperties>
</file>