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05pt;height:.65pt;mso-position-horizontal-relative:char;mso-position-vertical-relative:line" id="docshapegroup1" coordorigin="0,0" coordsize="15601,13">
            <v:rect style="position:absolute;left:0;top:0;width:15601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72"/>
      </w:pPr>
      <w:r>
        <w:rPr/>
        <w:t>2022-2023</w:t>
      </w:r>
      <w:r>
        <w:rPr>
          <w:spacing w:val="17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7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8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7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1"/>
        </w:rPr>
        <w:t> </w:t>
      </w:r>
      <w:r>
        <w:rPr/>
        <w:t>TEKNOLOJİSİ</w:t>
      </w:r>
      <w:r>
        <w:rPr>
          <w:spacing w:val="22"/>
        </w:rPr>
        <w:t> </w:t>
      </w:r>
      <w:r>
        <w:rPr/>
        <w:t>ALANI</w:t>
      </w:r>
      <w:r>
        <w:rPr>
          <w:spacing w:val="21"/>
        </w:rPr>
        <w:t> </w:t>
      </w:r>
      <w:r>
        <w:rPr/>
        <w:t>10.SINIF</w:t>
      </w:r>
      <w:r>
        <w:rPr>
          <w:spacing w:val="22"/>
        </w:rPr>
        <w:t> </w:t>
      </w:r>
      <w:r>
        <w:rPr/>
        <w:t>ELEKTRONİK</w:t>
      </w:r>
      <w:r>
        <w:rPr>
          <w:spacing w:val="21"/>
        </w:rPr>
        <w:t> </w:t>
      </w:r>
      <w:r>
        <w:rPr/>
        <w:t>ATÖLYESİ</w:t>
      </w:r>
      <w:r>
        <w:rPr>
          <w:spacing w:val="22"/>
        </w:rPr>
        <w:t> </w:t>
      </w:r>
      <w:r>
        <w:rPr/>
        <w:t>DERSİ</w:t>
      </w:r>
      <w:r>
        <w:rPr>
          <w:spacing w:val="22"/>
        </w:rPr>
        <w:t> </w:t>
      </w:r>
      <w:r>
        <w:rPr/>
        <w:t>ÜNİTELENDİRİLMİŞ</w:t>
      </w:r>
      <w:r>
        <w:rPr>
          <w:spacing w:val="21"/>
        </w:rPr>
        <w:t> </w:t>
      </w:r>
      <w:r>
        <w:rPr/>
        <w:t>YILLIK</w:t>
      </w:r>
      <w:r>
        <w:rPr>
          <w:spacing w:val="22"/>
        </w:rPr>
        <w:t> </w:t>
      </w:r>
      <w:r>
        <w:rPr/>
        <w:t>DERS</w:t>
      </w:r>
      <w:r>
        <w:rPr>
          <w:spacing w:val="21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446" w:hRule="atLeast"/>
        </w:trPr>
        <w:tc>
          <w:tcPr>
            <w:tcW w:w="979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823" w:type="dxa"/>
          </w:tcPr>
          <w:p>
            <w:pPr>
              <w:pStyle w:val="TableParagraph"/>
              <w:spacing w:before="113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86" w:type="dxa"/>
          </w:tcPr>
          <w:p>
            <w:pPr>
              <w:pStyle w:val="TableParagraph"/>
              <w:spacing w:before="113"/>
              <w:ind w:left="9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04" w:type="dxa"/>
          </w:tcPr>
          <w:p>
            <w:pPr>
              <w:pStyle w:val="TableParagraph"/>
              <w:spacing w:before="113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04" w:type="dxa"/>
          </w:tcPr>
          <w:p>
            <w:pPr>
              <w:pStyle w:val="TableParagraph"/>
              <w:spacing w:before="113"/>
              <w:ind w:left="9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45" w:type="dxa"/>
          </w:tcPr>
          <w:p>
            <w:pPr>
              <w:pStyle w:val="TableParagraph"/>
              <w:spacing w:before="113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45" w:type="dxa"/>
          </w:tcPr>
          <w:p>
            <w:pPr>
              <w:pStyle w:val="TableParagraph"/>
              <w:spacing w:before="113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Arıza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arama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yöntemlerini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BİRİMİ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1: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Temmuz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Demokrasi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ARIZA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ARAMA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YÖNTEMLERİ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Millî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Birlik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1.1.1.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Arıza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1.1.2.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Arıza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Giderme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RÖLELİ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1.2.1.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Manyetik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Rölenin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1.2.2.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Manyetik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Üzerindeki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Değerlerin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Anlamları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1.2.3.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Manyetik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Rölenin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Prensibi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Demokrasinin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4"/>
                <w:sz w:val="17"/>
              </w:rPr>
              <w:t>önemi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Röleli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1.2.4.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Röleler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İçin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Koruma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Diyotları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1.2.5.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Arızaları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Sebepleri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Uçlarının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Bulunması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Mühürleme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Yönü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Değiştirme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TRANSİSTÖRLÜ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1.3.1.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Transistörün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Anahtar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Kullanımı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00" w:orient="landscape"/>
          <w:pgMar w:footer="370" w:header="0" w:top="660" w:bottom="560" w:left="560" w:right="44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Transistörlü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1.3.2.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Gecikmeli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1.3.3.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(Şimit)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(Tiriger-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Tetikleyici)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Transistörün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Anahtar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Olarak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Kullanımı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Transistörün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Potansiyometre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5"/>
                <w:sz w:val="17"/>
              </w:rPr>
              <w:t>Ile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Anahtarlanması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(Turn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On)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Duran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(Turn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Off)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Trigger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FET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MOSFET’li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devreleri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FET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MOSFETLİ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1.4.1.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FET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[(Field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Transistör)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Alan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Etkili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Transistörler)]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1.4.2.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FET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Transistör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1.4.3.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JFET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MOSFET’in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Sağlamlık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FET’li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Zaman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Gecikmeli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Duran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MOSFET’in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Sağlamlık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11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MOSFET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DC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Hız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IGBT’li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IGBT’Lİ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1.5.1.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IGBT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1.5.2.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IGBT’nin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İçyapısı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1.5.3.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IGBT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IGBT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Dimmer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1.6.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TRİSTÖRLÜ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1.6.1.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37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21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Tristörlü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1.6.2.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Tristörlerin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1.6.3.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Tristörü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Tetikleme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(İletime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Geçirme)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1.6.4.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Tristörü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Durdurma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(Kesime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Sokma)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1.6.5.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Tristörlerin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Uçlarının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DC'de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Tetiklenmesi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Durdurulması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Uygulamaları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Tristörün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AC'de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Triyaklı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1.7.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TRİYAKLI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1.7.1.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Diyakın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Cumhuriyet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1.7.2.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Triyakın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Triyakların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1.7.4.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Triyak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Tetikleme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1.7.5.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Triyakın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AVOmetre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Sağlamlık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1.7.6.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Triyakın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AVOmetre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Uçlarının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Tespiti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Optokuplörlü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anahtarlama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Triyakın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DC'de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Ekim-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17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Triyaklı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Dimmer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1.8.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OPTÖKUPLÖRLÜ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ANAHTARLAMA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1.8.1.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Optokuplörün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1.8.2.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Optokuplör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Optokuplörün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Sağlamlık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Opto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Triyak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Flaşör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37" w:hRule="atLeast"/>
        </w:trPr>
        <w:tc>
          <w:tcPr>
            <w:tcW w:w="979" w:type="dxa"/>
            <w:tcBorders>
              <w:top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3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</w:tc>
        <w:tc>
          <w:tcPr>
            <w:tcW w:w="586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Sensörlerin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özelliklerini</w:t>
            </w:r>
          </w:p>
        </w:tc>
        <w:tc>
          <w:tcPr>
            <w:tcW w:w="3704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BİRİMİ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2: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SENSÖR</w:t>
            </w:r>
          </w:p>
        </w:tc>
        <w:tc>
          <w:tcPr>
            <w:tcW w:w="2245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top w:val="single" w:sz="6" w:space="0" w:color="E7ECF1"/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top w:val="single" w:sz="6" w:space="0" w:color="E7ECF1"/>
              <w:left w:val="single" w:sz="6" w:space="0" w:color="E7ECF1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Kasım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Atatürk'ü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SENSÖRLER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TRANSDÜSERLER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Atatürk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Haftası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2.1.3.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2.1.4.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Seçiminde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Dikkat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Edilecek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Hususlar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2.1.5.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Sensörler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Transdüserlerin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Çıkış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Sinyalleri</w:t>
            </w: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eğitime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bilime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verdiği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45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left w:val="single" w:sz="6" w:space="0" w:color="E7ECF1"/>
              <w:bottom w:val="single" w:sz="6" w:space="0" w:color="E7ECF1"/>
              <w:right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6" w:space="0" w:color="E7ECF1"/>
              <w:bottom w:val="single" w:sz="6" w:space="0" w:color="E7ECF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37"/>
        <w:ind w:left="1069" w:right="1068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(14-18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sz w:val="17"/>
              </w:rPr>
              <w:t>25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Isı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SICAKLIK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2.2.1.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Termistörler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(Thermistors)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2.2.2.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Termokupl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(Thermocouple)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2.2.3.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Rezistans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Termometreler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(RTD-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Resistance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Temperature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Detector)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2.2.4.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Termostat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2.2.5.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Entegre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Tipi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Sıcaklık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Sensörü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NTC’li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21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PTC’li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Manyetik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Termokupl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Kasım-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23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PT100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LM35’li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Sıcaklıkta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Çalışan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MANYETİK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2.3.1.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Reed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Röle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2.3.2.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Hall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Sensörü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Reed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(Dil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Kontak)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Manyetik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(Hall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Sensörü)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7"/>
          <w:pgSz w:w="16840" w:h="11900" w:orient="landscape"/>
          <w:pgMar w:footer="370" w:header="0" w:top="540" w:bottom="1841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Basınç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BASINÇ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Kapasitif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Ölçme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2.4.2.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Rezistif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(Kuvvet)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Algılama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2.4.3.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Piezodirençli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(Kuvvet)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Algılama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2.4.4.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Piezoelektrik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Özellikli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Basınç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Ölçme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2.4.5.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Strain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Gauge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(Gerinim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Ölçer)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2.4.6.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Load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Cell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(Yük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Hücresi)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Kuvvet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Sensörleri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27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Piezo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Sensörlü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28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Ağırlık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Optik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2.5.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OPTİK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2.5.1.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Foto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Direnç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(LDR–Light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Dependent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Resistor)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2.5.2.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Foto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Diyot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(Photo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Diode)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2.5.3.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Foto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Transistör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(Photo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Transistor)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2.5.4.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Fotovoltaik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Pil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(PV)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LDR’li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Karanlıkta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Işık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(LDR)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Kontrollü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Dimmer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Ses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uygulamalarını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Verici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32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33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Alıcıyla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Yük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Kotrolü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34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Güneş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Pili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2.6.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2.6.1.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Mikrofon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(Microphone)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2.6.2.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Hoparlör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(Speakers,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Loudspeakers)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35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Alkışla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header="0" w:footer="37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2691" w:hRule="atLeast"/>
        </w:trPr>
        <w:tc>
          <w:tcPr>
            <w:tcW w:w="979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3" w:type="dxa"/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54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6" w:type="dxa"/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yükselteçlerin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4" w:type="dxa"/>
          </w:tcPr>
          <w:p>
            <w:pPr>
              <w:pStyle w:val="TableParagraph"/>
              <w:spacing w:line="307" w:lineRule="auto" w:before="113"/>
              <w:ind w:left="98" w:right="87"/>
              <w:rPr>
                <w:sz w:val="17"/>
              </w:rPr>
            </w:pPr>
            <w:r>
              <w:rPr>
                <w:sz w:val="17"/>
              </w:rPr>
              <w:t>ÖĞRENME BİRİMİ 3: </w:t>
            </w:r>
            <w:r>
              <w:rPr>
                <w:sz w:val="17"/>
              </w:rPr>
              <w:t>İŞLEMSEL YÜKSELTEÇ DEVRELERİ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8" w:val="left" w:leader="none"/>
              </w:tabs>
              <w:spacing w:line="307" w:lineRule="auto" w:before="0" w:after="0"/>
              <w:ind w:left="98" w:right="807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 </w:t>
            </w:r>
            <w:r>
              <w:rPr>
                <w:sz w:val="17"/>
              </w:rPr>
              <w:t>YÜKSELTEÇLERİN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194" w:lineRule="exact" w:before="0" w:after="0"/>
              <w:ind w:left="583" w:right="0" w:hanging="486"/>
              <w:jc w:val="left"/>
              <w:rPr>
                <w:sz w:val="17"/>
              </w:rPr>
            </w:pPr>
            <w:r>
              <w:rPr>
                <w:sz w:val="17"/>
              </w:rPr>
              <w:t>Genel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Yükselteçler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240" w:lineRule="auto" w:before="53" w:after="0"/>
              <w:ind w:left="583" w:right="0" w:hanging="486"/>
              <w:jc w:val="left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Yükselteçlerin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307" w:lineRule="auto" w:before="54" w:after="0"/>
              <w:ind w:left="98" w:right="629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 Yükselteçlerin </w:t>
            </w:r>
            <w:r>
              <w:rPr>
                <w:sz w:val="17"/>
              </w:rPr>
              <w:t>Devreye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Bağlanması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84" w:val="left" w:leader="none"/>
              </w:tabs>
              <w:spacing w:line="307" w:lineRule="auto" w:before="0" w:after="0"/>
              <w:ind w:left="98" w:right="289" w:firstLine="0"/>
              <w:jc w:val="left"/>
              <w:rPr>
                <w:sz w:val="17"/>
              </w:rPr>
            </w:pPr>
            <w:r>
              <w:rPr>
                <w:sz w:val="17"/>
              </w:rPr>
              <w:t>İşlemsel Yükselteçlerde Negatif </w:t>
            </w:r>
            <w:r>
              <w:rPr>
                <w:sz w:val="17"/>
              </w:rPr>
              <w:t>Geri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Besleme</w:t>
            </w:r>
          </w:p>
        </w:tc>
        <w:tc>
          <w:tcPr>
            <w:tcW w:w="2245" w:type="dxa"/>
          </w:tcPr>
          <w:p>
            <w:pPr>
              <w:pStyle w:val="TableParagraph"/>
              <w:spacing w:line="307" w:lineRule="auto" w:before="113"/>
              <w:ind w:left="97" w:right="178"/>
              <w:rPr>
                <w:sz w:val="17"/>
              </w:rPr>
            </w:pPr>
            <w:r>
              <w:rPr>
                <w:sz w:val="17"/>
              </w:rPr>
              <w:t>Anlatım, gösterip yaptırma, soru </w:t>
            </w:r>
            <w:r>
              <w:rPr>
                <w:sz w:val="17"/>
              </w:rPr>
              <w:t>cevap, grup çalışması, beyin fırtınası, uygulama, </w:t>
            </w: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</w:tcPr>
          <w:p>
            <w:pPr>
              <w:pStyle w:val="TableParagraph"/>
              <w:spacing w:line="307" w:lineRule="auto" w:before="113"/>
              <w:ind w:left="97"/>
              <w:rPr>
                <w:sz w:val="17"/>
              </w:rPr>
            </w:pPr>
            <w:r>
              <w:rPr>
                <w:sz w:val="17"/>
              </w:rPr>
              <w:t>Akıllı tahta, devre elemanları, el aletleri, </w:t>
            </w:r>
            <w:r>
              <w:rPr>
                <w:sz w:val="17"/>
              </w:rPr>
              <w:t>ölçü aletleri, transistörler, sensörler, breadboard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YÜKSELTEÇ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UYGULAMALARI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3.2.1.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Eviren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36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Eviren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AC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Giriş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37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Eviren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DC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Giriş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3.2.2.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Evirmeyen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38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Evirmeyen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AC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Giriş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39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Evirmeyen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Yükseltecin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DC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Giriş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3.2.3.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İzleyici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Uygulamasi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Gerilim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İzleyici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3.2.4.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Karşılaştırıcı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41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Yükselteçli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Karşılaştırıcı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42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LDR’li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Karşılaştırıcı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43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NTC’li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Karşılaştırıcı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37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sz w:val="17"/>
              </w:rPr>
              <w:t>20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Turn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On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45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Turn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Off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3.2.5.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Çıkarıcı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46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Çıkarıcı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3.2.6.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Toplayıcı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47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Toplayıcı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3.2.7.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Türev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48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Türev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Alıcı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8"/>
        <w:ind w:left="1069" w:right="1068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13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İşlemsel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uygulamaları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3.2.8.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İntegral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Alıcı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49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İntegral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Alıcı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3.2.9.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Doğrultmaç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Yarım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Dalga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Doğrultmaç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3.2.10.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Enstrümantasyon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51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Enstrümantasyon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Yükselteç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3.2.11.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Trigger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İşlemsel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Yükselteçli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Schmitt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Trigger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Osilatör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devrelerini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BİRİMİ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4: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OSİLATÖR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FİLTRE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OSİLATÖR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4.1.1.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LC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Osilatörler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4.1.2.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Kristal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Osilatörler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4.1.3.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RC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Osilatör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4.1.4.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Multivibratörler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53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Colpitts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Osilatör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Osilatör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devrelerini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54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Hartley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Osilatör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55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Kristal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Osilatör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56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Faz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Kaymalı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Osilatör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57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Wien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Köprü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Osilatör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Tek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Kararlı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Multivibratör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59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Çift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Kararlı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Multivibratör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60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Kararsız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Multivibratör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Pals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devrelerini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PALS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Şubat-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4.2.1.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Kırpıcı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Devreler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(Clipping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Circuits)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4.2.2.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Kenetleyici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(kilitleme)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devreleri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(Clamper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Circuits)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4.2.3.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Pals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Üreteçleri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61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Kırpıcı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62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Kenetleyici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Devreleri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Pals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devrelerini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63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64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Boot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Strobe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65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Schmitt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66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555’li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Osilatör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67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555’li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PWM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68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555’li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Tek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Kararlı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Multivibratör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69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555’li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Çift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Kararlı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Multivibratör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pgSz w:w="16840" w:h="11900" w:orient="landscape"/>
          <w:pgMar w:footer="370" w:header="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Filtre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devrelerini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FİLTRE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4.3.1.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Pasif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Filtreler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Çanakkale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4.3.2.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Filtreler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Zaferi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70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Alçak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Geçiren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Filtre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71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Yüksek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Geçiren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Filtre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72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Bant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Geçiren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Filtre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73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Bant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Durduran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Filtre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BİRİMİ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5: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FREKANS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DEVRELERİ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5.1.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TRANSİSTÖRLÜ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YÜKSELTEÇLER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(AMPLİFİKATÖR)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5.1.1.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Transistörlerde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Polarma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Metotları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5.1.2.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Yükselteçlerde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Geri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Besleme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5.1.3.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Yükselteçlerde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Bağlantı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Şekilleri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5.1.4.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Yükselteçlerde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Çalışma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Sınıfları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5.1.5.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Transistörlü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Yükselteçlerin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Çalışmasını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Etkileyen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Faktörler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5.2.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YÜKSELTEÇLERDE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KUPLAJ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5.2.1.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Doğrudan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Kuplaj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5.2.2.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Direnç-Kondansatör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(RC)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Kuplaj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46"/>
        <w:ind w:left="1069" w:right="1068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(17-21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11"/>
        <w:rPr>
          <w:b/>
          <w:sz w:val="9"/>
        </w:rPr>
      </w:pPr>
      <w:r>
        <w:rPr/>
        <w:pict>
          <v:rect style="position:absolute;margin-left:33.988083pt;margin-top:6.930993pt;width:780.011834pt;height:.623511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pgSz w:w="16840" w:h="11900" w:orient="landscape"/>
          <w:pgMar w:header="0" w:footer="37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5.2.2.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Direnç-Kondansatör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(RC)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Kuplaj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Nisan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5.2.3.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Transformatörlü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Kuplaj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Ulusal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Çocuk</w:t>
            </w: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Baz-tiz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5.3.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FREKANS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YÜKSELTEÇ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DEVRELERI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5.3.1.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Ön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(Preamplifilatör)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5.3.2.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Karıştırıcı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Mikser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Baz-tiz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5.3.3.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Baz-Tiz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Echo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5.3.4.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Echo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(Eko)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sz w:val="17"/>
              </w:rPr>
              <w:t>19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Vumetre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5.3.5.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Vumetre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Mayıs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5.3.6.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Atatürk'ü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Atatürkçü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Anma,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Gençlik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5"/>
                <w:sz w:val="17"/>
              </w:rPr>
              <w:t>ve</w:t>
            </w: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Spor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Ön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amplifikatör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(yükselteç)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devresini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74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Baz-tiz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75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Mikser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Mayıs-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76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Bas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Tiz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2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Echo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77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Eko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78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Vumetre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0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823"/>
        <w:gridCol w:w="586"/>
        <w:gridCol w:w="3704"/>
        <w:gridCol w:w="3704"/>
        <w:gridCol w:w="2245"/>
        <w:gridCol w:w="2245"/>
        <w:gridCol w:w="1316"/>
      </w:tblGrid>
      <w:tr>
        <w:trPr>
          <w:trHeight w:val="329" w:hRule="atLeast"/>
        </w:trPr>
        <w:tc>
          <w:tcPr>
            <w:tcW w:w="9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Vumetre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4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79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gösterip</w:t>
            </w:r>
          </w:p>
        </w:tc>
        <w:tc>
          <w:tcPr>
            <w:tcW w:w="2245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97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</w:p>
        </w:tc>
        <w:tc>
          <w:tcPr>
            <w:tcW w:w="13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yaptırma,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soru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cevap,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elemanları,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ölçü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TEMRİN: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80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Yükselteç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Devresi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grup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çalışması,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beyin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aletleri,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transistörler,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Yapımı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fırtınası,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uygulama,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z w:val="17"/>
              </w:rPr>
              <w:t>sensörler,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breadboard</w:t>
            </w: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9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araştırma</w:t>
            </w:r>
          </w:p>
        </w:tc>
        <w:tc>
          <w:tcPr>
            <w:tcW w:w="22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07" w:lineRule="auto" w:before="135"/>
        <w:ind w:left="718"/>
      </w:pPr>
      <w:r>
        <w:rPr/>
        <w:pict>
          <v:shape style="position:absolute;margin-left:54.563931pt;margin-top:10.981816pt;width:2.5pt;height:2.5pt;mso-position-horizontal-relative:page;mso-position-vertical-relative:paragraph;z-index:15730688" id="docshape4" coordorigin="1091,220" coordsize="50,50" path="m1120,270l1113,270,1110,269,1091,248,1091,241,1113,220,1120,220,1141,241,1141,245,1141,248,1123,269,1120,270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15"/>
        </w:rPr>
        <w:t> </w:t>
      </w:r>
      <w:r>
        <w:rPr/>
        <w:t>Sayılı</w:t>
      </w:r>
      <w:r>
        <w:rPr>
          <w:spacing w:val="15"/>
        </w:rPr>
        <w:t> </w:t>
      </w:r>
      <w:r>
        <w:rPr/>
        <w:t>Tebliğler</w:t>
      </w:r>
      <w:r>
        <w:rPr>
          <w:spacing w:val="15"/>
        </w:rPr>
        <w:t> </w:t>
      </w:r>
      <w:r>
        <w:rPr/>
        <w:t>Dergisinde</w:t>
      </w:r>
      <w:r>
        <w:rPr>
          <w:spacing w:val="15"/>
        </w:rPr>
        <w:t> </w:t>
      </w:r>
      <w:r>
        <w:rPr/>
        <w:t>Yayımlanan</w:t>
      </w:r>
      <w:r>
        <w:rPr>
          <w:spacing w:val="15"/>
        </w:rPr>
        <w:t> </w:t>
      </w:r>
      <w:r>
        <w:rPr/>
        <w:t>Meslekî</w:t>
      </w:r>
      <w:r>
        <w:rPr>
          <w:spacing w:val="15"/>
        </w:rPr>
        <w:t> </w:t>
      </w:r>
      <w:r>
        <w:rPr/>
        <w:t>Eğitim</w:t>
      </w:r>
      <w:r>
        <w:rPr>
          <w:spacing w:val="15"/>
        </w:rPr>
        <w:t> </w:t>
      </w:r>
      <w:r>
        <w:rPr/>
        <w:t>ve</w:t>
      </w:r>
      <w:r>
        <w:rPr>
          <w:spacing w:val="15"/>
        </w:rPr>
        <w:t> </w:t>
      </w:r>
      <w:r>
        <w:rPr/>
        <w:t>Öğretim</w:t>
      </w:r>
      <w:r>
        <w:rPr>
          <w:spacing w:val="15"/>
        </w:rPr>
        <w:t> </w:t>
      </w:r>
      <w:r>
        <w:rPr/>
        <w:t>Sisteminin</w:t>
      </w:r>
      <w:r>
        <w:rPr>
          <w:spacing w:val="15"/>
        </w:rPr>
        <w:t> </w:t>
      </w:r>
      <w:r>
        <w:rPr/>
        <w:t>Güçlendirilmesi</w:t>
      </w:r>
      <w:r>
        <w:rPr>
          <w:spacing w:val="15"/>
        </w:rPr>
        <w:t> </w:t>
      </w:r>
      <w:r>
        <w:rPr/>
        <w:t>Projesi</w:t>
      </w:r>
      <w:r>
        <w:rPr>
          <w:spacing w:val="15"/>
        </w:rPr>
        <w:t> </w:t>
      </w:r>
      <w:r>
        <w:rPr/>
        <w:t>(MEGEP)</w:t>
      </w:r>
      <w:r>
        <w:rPr>
          <w:spacing w:val="15"/>
        </w:rPr>
        <w:t> </w:t>
      </w:r>
      <w:r>
        <w:rPr/>
        <w:t>Kapsamında</w:t>
      </w:r>
      <w:r>
        <w:rPr>
          <w:spacing w:val="15"/>
        </w:rPr>
        <w:t> </w:t>
      </w:r>
      <w:r>
        <w:rPr/>
        <w:t>Geliştirilen</w:t>
      </w:r>
      <w:r>
        <w:rPr>
          <w:spacing w:val="15"/>
        </w:rPr>
        <w:t> </w:t>
      </w:r>
      <w:r>
        <w:rPr/>
        <w:t>Haftalık</w:t>
      </w:r>
      <w:r>
        <w:rPr>
          <w:spacing w:val="15"/>
        </w:rPr>
        <w:t> </w:t>
      </w:r>
      <w:r>
        <w:rPr/>
        <w:t>Ders</w:t>
      </w:r>
      <w:r>
        <w:rPr>
          <w:spacing w:val="15"/>
        </w:rPr>
        <w:t> </w:t>
      </w:r>
      <w:r>
        <w:rPr/>
        <w:t>Çizelgeleri</w:t>
      </w:r>
      <w:r>
        <w:rPr>
          <w:spacing w:val="15"/>
        </w:rPr>
        <w:t> </w:t>
      </w:r>
      <w:r>
        <w:rPr/>
        <w:t>ile</w:t>
      </w:r>
      <w:r>
        <w:rPr>
          <w:spacing w:val="15"/>
        </w:rPr>
        <w:t> </w:t>
      </w:r>
      <w:r>
        <w:rPr/>
        <w:t>Çerçeve</w:t>
      </w:r>
      <w:r>
        <w:rPr>
          <w:spacing w:val="15"/>
        </w:rPr>
        <w:t> </w:t>
      </w:r>
      <w:r>
        <w:rPr/>
        <w:t>Öğretim Programlarına göre hazırlanmıştır.</w:t>
      </w:r>
    </w:p>
    <w:p>
      <w:pPr>
        <w:pStyle w:val="BodyText"/>
        <w:spacing w:line="194" w:lineRule="exact"/>
        <w:ind w:left="718"/>
      </w:pPr>
      <w:r>
        <w:rPr/>
        <w:pict>
          <v:shape style="position:absolute;margin-left:54.563931pt;margin-top:4.150368pt;width:2.5pt;height:2.5pt;mso-position-horizontal-relative:page;mso-position-vertical-relative:paragraph;z-index:15731200" id="docshape5" coordorigin="1091,83" coordsize="50,50" path="m1120,133l1113,133,1110,132,1091,111,1091,105,1113,83,1120,83,1141,105,1141,108,1141,111,1123,132,1120,133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7"/>
        </w:rPr>
        <w:t> </w:t>
      </w:r>
      <w:r>
        <w:rPr/>
        <w:t>konuları</w:t>
      </w:r>
      <w:r>
        <w:rPr>
          <w:spacing w:val="7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8"/>
        </w:rPr>
        <w:t> </w:t>
      </w:r>
      <w:r>
        <w:rPr/>
        <w:t>olarak</w:t>
      </w:r>
      <w:r>
        <w:rPr>
          <w:spacing w:val="7"/>
        </w:rPr>
        <w:t> </w:t>
      </w:r>
      <w:r>
        <w:rPr/>
        <w:t>Talim</w:t>
      </w:r>
      <w:r>
        <w:rPr>
          <w:spacing w:val="7"/>
        </w:rPr>
        <w:t> </w:t>
      </w:r>
      <w:r>
        <w:rPr/>
        <w:t>ve</w:t>
      </w:r>
      <w:r>
        <w:rPr>
          <w:spacing w:val="8"/>
        </w:rPr>
        <w:t> </w:t>
      </w:r>
      <w:r>
        <w:rPr/>
        <w:t>Terbiye</w:t>
      </w:r>
      <w:r>
        <w:rPr>
          <w:spacing w:val="7"/>
        </w:rPr>
        <w:t> </w:t>
      </w:r>
      <w:r>
        <w:rPr/>
        <w:t>Kurulu</w:t>
      </w:r>
      <w:r>
        <w:rPr>
          <w:spacing w:val="7"/>
        </w:rPr>
        <w:t> </w:t>
      </w:r>
      <w:r>
        <w:rPr/>
        <w:t>Başkanlığının</w:t>
      </w:r>
      <w:r>
        <w:rPr>
          <w:spacing w:val="7"/>
        </w:rPr>
        <w:t> </w:t>
      </w:r>
      <w:r>
        <w:rPr/>
        <w:t>2104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2488</w:t>
      </w:r>
      <w:r>
        <w:rPr>
          <w:spacing w:val="7"/>
        </w:rPr>
        <w:t> </w:t>
      </w:r>
      <w:r>
        <w:rPr/>
        <w:t>sayılı</w:t>
      </w:r>
      <w:r>
        <w:rPr>
          <w:spacing w:val="8"/>
        </w:rPr>
        <w:t> </w:t>
      </w:r>
      <w:r>
        <w:rPr/>
        <w:t>Tebliğler</w:t>
      </w:r>
      <w:r>
        <w:rPr>
          <w:spacing w:val="7"/>
        </w:rPr>
        <w:t> </w:t>
      </w:r>
      <w:r>
        <w:rPr/>
        <w:t>Dergisinden</w:t>
      </w:r>
      <w:r>
        <w:rPr>
          <w:spacing w:val="7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33.988083pt;margin-top:13.171636pt;width:780.011834pt;height:.623511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988003pt;margin-top:23.772381pt;width:618.550pt;height:.65pt;mso-position-horizontal-relative:page;mso-position-vertical-relative:paragraph;z-index:-15727104;mso-wrap-distance-left:0;mso-wrap-distance-right:0" id="docshape7" coordorigin="680,475" coordsize="12371,13" path="m13050,475l6690,475,680,475,680,488,6690,488,13050,488,13050,475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1"/>
          <w:pgSz w:w="16840" w:h="11900" w:orient="landscape"/>
          <w:pgMar w:footer="0" w:header="0" w:top="540" w:bottom="280" w:left="560" w:right="440"/>
        </w:sectPr>
      </w:pPr>
    </w:p>
    <w:p>
      <w:pPr>
        <w:spacing w:before="45"/>
        <w:ind w:left="2470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508"/>
      </w:pPr>
      <w:r>
        <w:rPr/>
        <w:t>Ders</w:t>
      </w:r>
      <w:r>
        <w:rPr>
          <w:spacing w:val="8"/>
        </w:rPr>
        <w:t> </w:t>
      </w:r>
      <w:r>
        <w:rPr>
          <w:spacing w:val="-2"/>
        </w:rPr>
        <w:t>Öğretmeni</w:t>
      </w:r>
    </w:p>
    <w:p>
      <w:pPr>
        <w:spacing w:before="45"/>
        <w:ind w:left="2500" w:right="5852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500" w:right="5852"/>
        <w:jc w:val="center"/>
      </w:pPr>
      <w:r>
        <w:rPr>
          <w:spacing w:val="-2"/>
        </w:rPr>
        <w:t>Uygundur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2500" w:right="5852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2500" w:right="5852"/>
        <w:jc w:val="center"/>
      </w:pPr>
      <w:r>
        <w:rPr/>
        <w:t>Okul</w:t>
      </w:r>
      <w:r>
        <w:rPr>
          <w:spacing w:val="6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60" w:right="440"/>
      <w:cols w:num="2" w:equalWidth="0">
        <w:col w:w="3820" w:space="2316"/>
        <w:col w:w="97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98" w:hanging="34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83" w:hanging="4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0" w:hanging="4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6" w:hanging="4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1" w:hanging="4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7" w:hanging="4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2" w:hanging="4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4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069" w:right="1068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2022-10-18T08:12:31Z</dcterms:created>
  <dcterms:modified xsi:type="dcterms:W3CDTF">2022-10-18T08:12:31Z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